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color w:val="4C4C4C"/>
          <w:sz w:val="28"/>
          <w:szCs w:val="28"/>
        </w:rPr>
      </w:pPr>
      <w:r>
        <w:rPr>
          <w:rFonts w:ascii="Times New Roman" w:hAnsi="Times New Roman" w:eastAsia="黑体" w:cs="Times New Roman"/>
          <w:color w:val="4C4C4C"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徐州市政府决策咨询研究重点课题申报须知</w:t>
      </w:r>
    </w:p>
    <w:p>
      <w:pPr>
        <w:spacing w:line="500" w:lineRule="exact"/>
        <w:rPr>
          <w:rFonts w:ascii="Times New Roman" w:hAnsi="Times New Roman" w:eastAsia="黑体" w:cs="Times New Roman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申请材料填写内容应客观真实，简明扼要，突出重点和关键。</w:t>
      </w:r>
      <w:r>
        <w:rPr>
          <w:rFonts w:ascii="Times New Roman" w:hAnsi="Times New Roman" w:eastAsia="方正仿宋_GBK" w:cs="Times New Roman"/>
          <w:b/>
          <w:bCs/>
          <w:color w:val="000000"/>
          <w:sz w:val="28"/>
          <w:szCs w:val="28"/>
        </w:rPr>
        <w:t>为提高决策咨询研究成果的针对性和有效性，鼓励高校、科研院所、行政机关等单位的人员联合申报课题。</w:t>
      </w:r>
    </w:p>
    <w:p>
      <w:pPr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一、申报办法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申请人须提交打印版和电子版申报书。打印版申报书8份送达（或EMS邮寄至）徐州市政府研究室；电子版申报书发至电子邮箱（ xzzfyjs@126.com）。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打印版装订：共需1式8份，其中盖红章或签名原件至少2份，其余可复印后装订。打印版申报书采用A3纸型双面打印，中缝装订整齐、内容无差错页。</w:t>
      </w:r>
    </w:p>
    <w:p>
      <w:pPr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二、内容填写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表格内容填写，请使用word系统仿宋四号字、行间距22磅（或仿宋小四号字、行间距20磅），段落首行缩进2字符。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本表第一部分（课题组成员基本情况）若表格空间不足，可适当统一调小字号，保持表格完整、不走样。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本表第三部分（课题设计论证），可以根据需要自行加页。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本表第四部分（课题立项情况），申请人不用填写。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《申报书》须由课题申请人所在单位签署审核意见并加盖单位公章。</w:t>
      </w:r>
    </w:p>
    <w:p>
      <w:pPr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三、时间要求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各课题中标者自签署协议30日内，提交开题报告和详细研究提纲（2-3千字)。2022年5月20日前完成研究任务，提交研究报告（1.5-2万字）和决策咨询建议（3-5千字）。</w:t>
      </w:r>
    </w:p>
    <w:p>
      <w:pPr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四、经费资助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重点课题每项资助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3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—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5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万元。</w:t>
      </w:r>
    </w:p>
    <w:p>
      <w:pPr>
        <w:pStyle w:val="2"/>
        <w:widowControl/>
        <w:spacing w:beforeAutospacing="0" w:afterAutospacing="0" w:line="50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五、立项管理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课题研究立项与管理工作，按照《徐州市政府决策咨询重点课题研究工作实施意见（试行）》执行。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六、联系方式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办理部门：徐州市政府研究室调研二处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地    址：徐州市云龙区昆仑大道1号市政府研究室911室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电    话：李 磊0516-83727138；王 琰0516-83756767</w:t>
      </w:r>
    </w:p>
    <w:p>
      <w:pPr>
        <w:widowControl/>
        <w:spacing w:line="50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电子信箱：xzzfyjs@126.com，邮编：221018</w:t>
      </w:r>
    </w:p>
    <w:p>
      <w:pPr>
        <w:autoSpaceDE w:val="0"/>
        <w:autoSpaceDN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5360"/>
    <w:rsid w:val="7784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2021-11-24T05:22:00Z</dcterms:created>
  <dc:creator>永不言弃</dc:creator>
  <cp:lastModifiedBy>永不言弃</cp:lastModifiedBy>
  <dcterms:modified xsi:type="dcterms:W3CDTF">2021-11-24T05:22:41Z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BFE80DD258CA48839D9A9E4EE8B70BD6</vt:lpwstr>
  </property>
</Properties>
</file>