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A7" w:rsidRDefault="00117DA7" w:rsidP="00117DA7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附件1：</w:t>
      </w:r>
    </w:p>
    <w:p w:rsidR="00117DA7" w:rsidRDefault="00117DA7" w:rsidP="00765932">
      <w:pPr>
        <w:adjustRightInd w:val="0"/>
        <w:snapToGrid w:val="0"/>
        <w:jc w:val="center"/>
        <w:rPr>
          <w:rFonts w:ascii="方正小标宋_GBK" w:eastAsia="方正小标宋_GBK" w:hint="eastAsia"/>
          <w:sz w:val="44"/>
          <w:szCs w:val="44"/>
        </w:rPr>
      </w:pPr>
      <w:r w:rsidRPr="00F42532">
        <w:rPr>
          <w:rFonts w:ascii="方正小标宋_GBK" w:eastAsia="方正小标宋_GBK" w:hint="eastAsia"/>
          <w:sz w:val="44"/>
          <w:szCs w:val="44"/>
        </w:rPr>
        <w:t>202</w:t>
      </w:r>
      <w:r>
        <w:rPr>
          <w:rFonts w:ascii="方正小标宋_GBK" w:eastAsia="方正小标宋_GBK" w:hint="eastAsia"/>
          <w:sz w:val="44"/>
          <w:szCs w:val="44"/>
        </w:rPr>
        <w:t>2</w:t>
      </w:r>
      <w:r w:rsidRPr="00F42532">
        <w:rPr>
          <w:rFonts w:ascii="方正小标宋_GBK" w:eastAsia="方正小标宋_GBK" w:hint="eastAsia"/>
          <w:sz w:val="44"/>
          <w:szCs w:val="44"/>
        </w:rPr>
        <w:t>年度江苏省文化和旅游科研课题选题</w:t>
      </w:r>
    </w:p>
    <w:p w:rsidR="00765932" w:rsidRPr="00765959" w:rsidRDefault="00765932" w:rsidP="00765932">
      <w:pPr>
        <w:adjustRightInd w:val="0"/>
        <w:snapToGrid w:val="0"/>
        <w:ind w:firstLineChars="200" w:firstLine="684"/>
        <w:rPr>
          <w:rFonts w:ascii="方正仿宋_GBK" w:eastAsia="方正仿宋_GBK" w:hint="eastAsia"/>
          <w:b/>
          <w:sz w:val="36"/>
          <w:szCs w:val="36"/>
        </w:rPr>
      </w:pPr>
      <w:r>
        <w:rPr>
          <w:rFonts w:ascii="方正仿宋_GBK" w:eastAsia="方正仿宋_GBK" w:hint="eastAsia"/>
          <w:b/>
          <w:sz w:val="36"/>
          <w:szCs w:val="36"/>
        </w:rPr>
        <w:t>(标＊的为重点研究方向)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7421"/>
      </w:tblGrid>
      <w:tr w:rsidR="00117DA7" w:rsidTr="00610BF0">
        <w:tc>
          <w:tcPr>
            <w:tcW w:w="1242" w:type="dxa"/>
            <w:vAlign w:val="center"/>
          </w:tcPr>
          <w:p w:rsidR="00117DA7" w:rsidRPr="00656826" w:rsidRDefault="00117DA7" w:rsidP="00610BF0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编</w:t>
            </w:r>
            <w:r w:rsidRPr="00656826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7421" w:type="dxa"/>
            <w:vAlign w:val="center"/>
          </w:tcPr>
          <w:p w:rsidR="00117DA7" w:rsidRPr="00656826" w:rsidRDefault="00117DA7" w:rsidP="00610BF0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656826">
              <w:rPr>
                <w:rFonts w:ascii="方正仿宋_GBK" w:eastAsia="方正仿宋_GBK" w:hint="eastAsia"/>
                <w:sz w:val="32"/>
                <w:szCs w:val="32"/>
              </w:rPr>
              <w:t>选题名称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01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 w:hAnsi="仿宋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文艺作品质量与品牌效应提升对策研究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02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 w:hAnsi="仿宋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新时代文化艺术高峰体系构筑研究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03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adjustRightInd w:val="0"/>
              <w:snapToGrid w:val="0"/>
              <w:spacing w:line="600" w:lineRule="exact"/>
              <w:rPr>
                <w:rFonts w:ascii="方正仿宋_GBK" w:eastAsia="方正仿宋_GBK" w:hAnsi="仿宋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戏曲传承培养模式创新发展研究＊</w:t>
            </w:r>
          </w:p>
        </w:tc>
        <w:bookmarkStart w:id="0" w:name="_GoBack"/>
        <w:bookmarkEnd w:id="0"/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04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 w:hAnsi="仿宋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新时代艺术人才培育机制研究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05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 w:hAnsi="仿宋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红色文化传承保护发展研究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06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 w:hAnsi="仿宋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公共文化机构拓展旅游服务功能研究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07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 w:hAnsi="仿宋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文化和旅游公共服务体系城乡一体化建设研究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08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 w:hAnsi="仿宋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无限定空间</w:t>
            </w:r>
            <w:proofErr w:type="gramStart"/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非遗进景区</w:t>
            </w:r>
            <w:proofErr w:type="gramEnd"/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的发展模式与路径研究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09</w:t>
            </w:r>
          </w:p>
        </w:tc>
        <w:tc>
          <w:tcPr>
            <w:tcW w:w="7421" w:type="dxa"/>
            <w:vAlign w:val="center"/>
          </w:tcPr>
          <w:p w:rsidR="00117DA7" w:rsidRPr="00EA34C2" w:rsidRDefault="00117DA7" w:rsidP="00610BF0">
            <w:pPr>
              <w:adjustRightInd w:val="0"/>
              <w:snapToGrid w:val="0"/>
              <w:spacing w:line="240" w:lineRule="atLeast"/>
              <w:rPr>
                <w:rFonts w:ascii="方正仿宋_GBK" w:eastAsia="方正仿宋_GBK" w:hAnsi="仿宋"/>
                <w:spacing w:val="-20"/>
                <w:sz w:val="32"/>
                <w:szCs w:val="32"/>
              </w:rPr>
            </w:pPr>
            <w:proofErr w:type="gramStart"/>
            <w:r w:rsidRPr="00EA34C2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文旅数字化</w:t>
            </w:r>
            <w:proofErr w:type="gramEnd"/>
            <w:r w:rsidRPr="00EA34C2"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发展及其在江苏数字经济中作用与贡献研究＊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10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 w:hAnsi="仿宋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促进</w:t>
            </w:r>
            <w:proofErr w:type="gramStart"/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文旅消费</w:t>
            </w:r>
            <w:proofErr w:type="gramEnd"/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提质扩容对策研究＊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11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 w:hAnsi="仿宋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新型</w:t>
            </w:r>
            <w:proofErr w:type="gramStart"/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文旅消费</w:t>
            </w:r>
            <w:proofErr w:type="gramEnd"/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要素构成与成长模式研究＊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12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spacing w:line="600" w:lineRule="exact"/>
              <w:rPr>
                <w:rFonts w:ascii="方正仿宋_GBK" w:eastAsia="方正仿宋_GBK" w:hAnsi="仿宋"/>
                <w:sz w:val="32"/>
                <w:szCs w:val="32"/>
              </w:rPr>
            </w:pPr>
            <w:proofErr w:type="gramStart"/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文旅产业</w:t>
            </w:r>
            <w:proofErr w:type="gramEnd"/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新业态培育与价值发现研究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13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spacing w:line="600" w:lineRule="exact"/>
              <w:rPr>
                <w:rFonts w:ascii="方正仿宋_GBK" w:eastAsia="方正仿宋_GBK" w:hAnsi="仿宋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加快文旅行业复苏发展对策研究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14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 w:hAnsi="仿宋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世界重要旅游目的地建设框架要素与路径研究＊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15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 w:hAnsi="仿宋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旅游休闲城市</w:t>
            </w:r>
            <w:proofErr w:type="gramStart"/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文旅功能</w:t>
            </w:r>
            <w:proofErr w:type="gramEnd"/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建设与产业发展研究＊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16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 w:hAnsi="仿宋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旅游民宿业规范化运营与管理模式创新研究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17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 w:hAnsi="仿宋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乡村旅游转型升级与高质量发展研究＊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lastRenderedPageBreak/>
              <w:t>18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 w:hAnsi="仿宋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乡村振兴背景下的旅游资源开发利用研究＊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19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 w:hAnsi="仿宋"/>
                <w:sz w:val="32"/>
                <w:szCs w:val="32"/>
              </w:rPr>
            </w:pPr>
            <w:proofErr w:type="gramStart"/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研</w:t>
            </w:r>
            <w:proofErr w:type="gramEnd"/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学旅游内容及模式创新研究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20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 w:hAnsi="仿宋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旅游生态产品价值</w:t>
            </w:r>
            <w:proofErr w:type="gramStart"/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实现及化优</w:t>
            </w:r>
            <w:proofErr w:type="gramEnd"/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研究＊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21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 w:hAnsi="仿宋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“水韵江苏”</w:t>
            </w:r>
            <w:proofErr w:type="gramStart"/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文旅品牌</w:t>
            </w:r>
            <w:proofErr w:type="gramEnd"/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影响力提升与推广研究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22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 w:hAnsi="仿宋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江苏文化基因及其国际传播策略研究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23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 w:hAnsi="仿宋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区块链技术在文化和旅游场景中的应用研究＊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24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spacing w:line="600" w:lineRule="exact"/>
              <w:rPr>
                <w:rFonts w:ascii="方正仿宋_GBK" w:eastAsia="方正仿宋_GBK" w:hAnsi="仿宋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科技与艺术融合视域下的公共艺术创新研究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50126">
              <w:rPr>
                <w:rFonts w:ascii="仿宋" w:eastAsia="仿宋" w:hAnsi="仿宋" w:cs="Arial"/>
                <w:sz w:val="32"/>
                <w:szCs w:val="32"/>
              </w:rPr>
              <w:t>25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 w:hAnsi="仿宋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文化艺术类非学科类校外培训机构监管机制研究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26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文旅智能</w:t>
            </w:r>
            <w:proofErr w:type="gramEnd"/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监管平台辅助决策效能提升研究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27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艺术档案数字化保护与利用研究＊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28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新时代智慧旅游发展路径研究＊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29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文化和旅游大数据综合运用与管理研究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30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文化和旅游行业信用体系理念、目标和路径研究＊</w:t>
            </w:r>
          </w:p>
        </w:tc>
      </w:tr>
      <w:tr w:rsidR="00117DA7" w:rsidTr="00610BF0">
        <w:tc>
          <w:tcPr>
            <w:tcW w:w="1242" w:type="dxa"/>
            <w:vAlign w:val="center"/>
          </w:tcPr>
          <w:p w:rsidR="00117DA7" w:rsidRPr="00650126" w:rsidRDefault="00117DA7" w:rsidP="00610BF0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31</w:t>
            </w:r>
          </w:p>
        </w:tc>
        <w:tc>
          <w:tcPr>
            <w:tcW w:w="7421" w:type="dxa"/>
          </w:tcPr>
          <w:p w:rsidR="00117DA7" w:rsidRPr="00264E8A" w:rsidRDefault="00117DA7" w:rsidP="00610BF0">
            <w:pPr>
              <w:rPr>
                <w:rFonts w:ascii="方正仿宋_GBK" w:eastAsia="方正仿宋_GBK"/>
                <w:sz w:val="32"/>
                <w:szCs w:val="32"/>
              </w:rPr>
            </w:pPr>
            <w:r w:rsidRPr="00264E8A">
              <w:rPr>
                <w:rFonts w:ascii="方正仿宋_GBK" w:eastAsia="方正仿宋_GBK" w:hint="eastAsia"/>
                <w:sz w:val="32"/>
                <w:szCs w:val="32"/>
              </w:rPr>
              <w:t>疫情防控常态化下文旅行业应对策略研究＊</w:t>
            </w:r>
          </w:p>
        </w:tc>
      </w:tr>
    </w:tbl>
    <w:p w:rsidR="00117DA7" w:rsidRDefault="00117DA7" w:rsidP="00117DA7">
      <w:pPr>
        <w:spacing w:line="600" w:lineRule="exact"/>
        <w:rPr>
          <w:sz w:val="32"/>
          <w:szCs w:val="32"/>
        </w:rPr>
      </w:pPr>
    </w:p>
    <w:p w:rsidR="00117DA7" w:rsidRPr="00F42532" w:rsidRDefault="00117DA7" w:rsidP="00117DA7">
      <w:pPr>
        <w:widowControl/>
        <w:jc w:val="left"/>
        <w:rPr>
          <w:sz w:val="32"/>
          <w:szCs w:val="32"/>
        </w:rPr>
      </w:pPr>
    </w:p>
    <w:p w:rsidR="00CE0494" w:rsidRPr="00117DA7" w:rsidRDefault="00CE0494"/>
    <w:sectPr w:rsidR="00CE0494" w:rsidRPr="00117DA7" w:rsidSect="00650126">
      <w:pgSz w:w="11906" w:h="16838" w:code="9"/>
      <w:pgMar w:top="1418" w:right="1701" w:bottom="1418" w:left="1701" w:header="851" w:footer="992" w:gutter="0"/>
      <w:cols w:space="720"/>
      <w:docGrid w:type="linesAndChars" w:linePitch="636" w:charSpace="-39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3B" w:rsidRDefault="00C9723B" w:rsidP="00AD1C0D">
      <w:r>
        <w:separator/>
      </w:r>
    </w:p>
  </w:endnote>
  <w:endnote w:type="continuationSeparator" w:id="0">
    <w:p w:rsidR="00C9723B" w:rsidRDefault="00C9723B" w:rsidP="00AD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3B" w:rsidRDefault="00C9723B" w:rsidP="00AD1C0D">
      <w:r>
        <w:separator/>
      </w:r>
    </w:p>
  </w:footnote>
  <w:footnote w:type="continuationSeparator" w:id="0">
    <w:p w:rsidR="00C9723B" w:rsidRDefault="00C9723B" w:rsidP="00AD1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A7"/>
    <w:rsid w:val="00117DA7"/>
    <w:rsid w:val="00205605"/>
    <w:rsid w:val="00765932"/>
    <w:rsid w:val="00AD1C0D"/>
    <w:rsid w:val="00C9723B"/>
    <w:rsid w:val="00CE0494"/>
    <w:rsid w:val="00F7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C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C0D"/>
    <w:rPr>
      <w:sz w:val="18"/>
      <w:szCs w:val="18"/>
    </w:rPr>
  </w:style>
  <w:style w:type="table" w:styleId="a5">
    <w:name w:val="Table Grid"/>
    <w:basedOn w:val="a1"/>
    <w:uiPriority w:val="59"/>
    <w:rsid w:val="00117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C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C0D"/>
    <w:rPr>
      <w:sz w:val="18"/>
      <w:szCs w:val="18"/>
    </w:rPr>
  </w:style>
  <w:style w:type="table" w:styleId="a5">
    <w:name w:val="Table Grid"/>
    <w:basedOn w:val="a1"/>
    <w:uiPriority w:val="59"/>
    <w:rsid w:val="00117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gustave</dc:creator>
  <cp:lastModifiedBy>gustave</cp:lastModifiedBy>
  <cp:revision>2</cp:revision>
  <dcterms:created xsi:type="dcterms:W3CDTF">2022-02-23T02:52:00Z</dcterms:created>
  <dcterms:modified xsi:type="dcterms:W3CDTF">2022-02-24T06:28:00Z</dcterms:modified>
</cp:coreProperties>
</file>